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2C" w:rsidRDefault="007E1E2C" w:rsidP="007E1E2C">
      <w:pPr>
        <w:pStyle w:val="Ingenmellomrom"/>
        <w:rPr>
          <w:rStyle w:val="Sterk"/>
          <w:bCs w:val="0"/>
          <w:sz w:val="36"/>
          <w:szCs w:val="36"/>
        </w:rPr>
      </w:pPr>
      <w:r w:rsidRPr="007E1E2C">
        <w:rPr>
          <w:rStyle w:val="Sterk"/>
          <w:bCs w:val="0"/>
          <w:sz w:val="36"/>
          <w:szCs w:val="36"/>
        </w:rPr>
        <w:t>SKUP-diplom for 2014 tildeles Per Anders Johansen, Andreas Bakke Foss og Fredrik</w:t>
      </w:r>
      <w:r w:rsidRPr="007E1E2C">
        <w:rPr>
          <w:sz w:val="36"/>
          <w:szCs w:val="36"/>
        </w:rPr>
        <w:t xml:space="preserve"> </w:t>
      </w:r>
      <w:r w:rsidRPr="007E1E2C">
        <w:rPr>
          <w:rStyle w:val="Sterk"/>
          <w:bCs w:val="0"/>
          <w:sz w:val="36"/>
          <w:szCs w:val="36"/>
        </w:rPr>
        <w:t xml:space="preserve">Hager Thoresen, Aftenposten, </w:t>
      </w:r>
      <w:r w:rsidR="005507E6">
        <w:rPr>
          <w:rStyle w:val="Sterk"/>
          <w:bCs w:val="0"/>
          <w:sz w:val="36"/>
          <w:szCs w:val="36"/>
        </w:rPr>
        <w:t>for prosjektet «Mobilovervåkning</w:t>
      </w:r>
      <w:r w:rsidRPr="007E1E2C">
        <w:rPr>
          <w:rStyle w:val="Sterk"/>
          <w:bCs w:val="0"/>
          <w:sz w:val="36"/>
          <w:szCs w:val="36"/>
        </w:rPr>
        <w:t>en».</w:t>
      </w:r>
    </w:p>
    <w:p w:rsidR="007E1E2C" w:rsidRDefault="007E1E2C" w:rsidP="007E1E2C">
      <w:pPr>
        <w:pStyle w:val="Ingenmellomrom"/>
        <w:rPr>
          <w:rStyle w:val="Sterk"/>
          <w:bCs w:val="0"/>
          <w:sz w:val="36"/>
          <w:szCs w:val="36"/>
        </w:rPr>
      </w:pPr>
    </w:p>
    <w:p w:rsidR="007E1E2C" w:rsidRDefault="007E1E2C" w:rsidP="007E1E2C">
      <w:pPr>
        <w:pStyle w:val="NormalWeb"/>
        <w:shd w:val="clear" w:color="auto" w:fill="FFFFFF"/>
        <w:rPr>
          <w:rFonts w:ascii="Calibri" w:hAnsi="Calibri"/>
          <w:color w:val="000000"/>
        </w:rPr>
      </w:pPr>
      <w:r>
        <w:rPr>
          <w:rFonts w:ascii="Calibri" w:hAnsi="Calibri"/>
          <w:color w:val="000000"/>
        </w:rPr>
        <w:t xml:space="preserve">Det begynte med et søk i offentlig elektronisk postjournal og spørsmålet: Hva i all verden er «mobilregulerte soner»?  Så fulgte 50.000 målinger i Oslo fordelt på 57 dager og over 100 kilometer, til fots i bil og på sykkel.  Journalisten jaktet på falske basestasjoner i Oslo. For er det noen det noen der ute som samler informasjon fra din og min mobiltelefon? </w:t>
      </w:r>
    </w:p>
    <w:p w:rsidR="007E1E2C" w:rsidRDefault="007E1E2C" w:rsidP="007E1E2C">
      <w:pPr>
        <w:pStyle w:val="NormalWeb"/>
        <w:shd w:val="clear" w:color="auto" w:fill="FFFFFF"/>
        <w:rPr>
          <w:rFonts w:ascii="Calibri" w:hAnsi="Calibri"/>
          <w:color w:val="000000"/>
        </w:rPr>
      </w:pPr>
      <w:r>
        <w:rPr>
          <w:rFonts w:ascii="Calibri" w:hAnsi="Calibri"/>
          <w:color w:val="000000"/>
        </w:rPr>
        <w:t> </w:t>
      </w:r>
    </w:p>
    <w:p w:rsidR="007E1E2C" w:rsidRDefault="007E1E2C" w:rsidP="007E1E2C">
      <w:pPr>
        <w:pStyle w:val="NormalWeb"/>
        <w:shd w:val="clear" w:color="auto" w:fill="FFFFFF"/>
        <w:rPr>
          <w:rFonts w:ascii="Calibri" w:hAnsi="Calibri"/>
          <w:color w:val="000000"/>
        </w:rPr>
      </w:pPr>
      <w:r>
        <w:rPr>
          <w:rFonts w:ascii="Calibri" w:hAnsi="Calibri"/>
          <w:color w:val="000000"/>
        </w:rPr>
        <w:t>470 funn ble gjort i første runde.  Og der mange ville begynt publisering av saker, fortsatte journalistene innsamlingsarbeidet.  For å verifisere egne funn ble det hentet inn ny ekspertise og nytt utstyr. De innledet dialog med teleleverandører og offentlige myndigheter i håp om å finne flere svar. Til slutt ble to eksterne selskaper leid inn for å bistå i kontroll og verifisering.</w:t>
      </w:r>
    </w:p>
    <w:p w:rsidR="007E1E2C" w:rsidRDefault="007E1E2C" w:rsidP="007E1E2C">
      <w:pPr>
        <w:pStyle w:val="NormalWeb"/>
        <w:shd w:val="clear" w:color="auto" w:fill="FFFFFF"/>
        <w:rPr>
          <w:rFonts w:ascii="Calibri" w:hAnsi="Calibri"/>
          <w:color w:val="000000"/>
        </w:rPr>
      </w:pPr>
      <w:r>
        <w:rPr>
          <w:rFonts w:ascii="Calibri" w:hAnsi="Calibri"/>
          <w:color w:val="000000"/>
        </w:rPr>
        <w:t> All informasjon ble lagt inn i en egen database. Alle funn som kunne ha andre åpenbare forklaringer enn mobilovervåkning ble luket ut.  Til slutt gjensto bare funn som med stor sannsynlighet viser at det kan ha foregått ulovlig mobilovervåkning i sentrale deler av Oslo.</w:t>
      </w:r>
    </w:p>
    <w:p w:rsidR="007E1E2C" w:rsidRDefault="007E1E2C" w:rsidP="007E1E2C">
      <w:pPr>
        <w:pStyle w:val="NormalWeb"/>
        <w:shd w:val="clear" w:color="auto" w:fill="FFFFFF"/>
        <w:rPr>
          <w:rFonts w:ascii="Calibri" w:hAnsi="Calibri"/>
          <w:color w:val="000000"/>
        </w:rPr>
      </w:pPr>
      <w:r>
        <w:rPr>
          <w:rFonts w:ascii="Calibri" w:hAnsi="Calibri"/>
          <w:color w:val="000000"/>
        </w:rPr>
        <w:t> </w:t>
      </w:r>
    </w:p>
    <w:p w:rsidR="007E1E2C" w:rsidRDefault="007E1E2C" w:rsidP="007E1E2C">
      <w:pPr>
        <w:pStyle w:val="NormalWeb"/>
        <w:shd w:val="clear" w:color="auto" w:fill="FFFFFF"/>
        <w:rPr>
          <w:rFonts w:ascii="Calibri" w:hAnsi="Calibri"/>
          <w:color w:val="000000"/>
        </w:rPr>
      </w:pPr>
      <w:r>
        <w:rPr>
          <w:rFonts w:ascii="Calibri" w:hAnsi="Calibri"/>
          <w:color w:val="000000"/>
        </w:rPr>
        <w:t>Sakene som er publisert har satt dagsorden og frembrakt viktig informasjon om sikkerhetsproblemene rundt bruk av mobiltelefon. De har etterlatt en rekke spørsmål ved PSTs virksomhet.</w:t>
      </w:r>
    </w:p>
    <w:p w:rsidR="007E1E2C" w:rsidRDefault="007E1E2C" w:rsidP="007E1E2C">
      <w:pPr>
        <w:pStyle w:val="NormalWeb"/>
        <w:shd w:val="clear" w:color="auto" w:fill="FFFFFF"/>
        <w:rPr>
          <w:rFonts w:ascii="Calibri" w:hAnsi="Calibri"/>
          <w:color w:val="000000"/>
        </w:rPr>
      </w:pPr>
      <w:r>
        <w:rPr>
          <w:rFonts w:ascii="Calibri" w:hAnsi="Calibri"/>
          <w:color w:val="000000"/>
        </w:rPr>
        <w:t> </w:t>
      </w:r>
    </w:p>
    <w:p w:rsidR="007E1E2C" w:rsidRDefault="007E1E2C" w:rsidP="007E1E2C">
      <w:pPr>
        <w:pStyle w:val="NormalWeb"/>
        <w:shd w:val="clear" w:color="auto" w:fill="FFFFFF"/>
        <w:rPr>
          <w:rFonts w:ascii="Calibri" w:hAnsi="Calibri"/>
          <w:color w:val="000000"/>
        </w:rPr>
      </w:pPr>
      <w:r>
        <w:rPr>
          <w:rFonts w:ascii="Calibri" w:hAnsi="Calibri"/>
          <w:color w:val="000000"/>
        </w:rPr>
        <w:t>Journalistene har ikke dokumentert at det faktisk har foregått ulovlig mobilovervåkning, men de har påvist en rekke utslag som virker mistenkelige.</w:t>
      </w:r>
    </w:p>
    <w:p w:rsidR="007E1E2C" w:rsidRDefault="007E1E2C" w:rsidP="007E1E2C">
      <w:pPr>
        <w:pStyle w:val="NormalWeb"/>
        <w:shd w:val="clear" w:color="auto" w:fill="FFFFFF"/>
        <w:rPr>
          <w:rFonts w:ascii="Calibri" w:hAnsi="Calibri"/>
          <w:color w:val="000000"/>
        </w:rPr>
      </w:pPr>
      <w:r>
        <w:rPr>
          <w:rFonts w:ascii="Calibri" w:hAnsi="Calibri"/>
          <w:color w:val="000000"/>
        </w:rPr>
        <w:t> </w:t>
      </w:r>
    </w:p>
    <w:p w:rsidR="007E1E2C" w:rsidRDefault="007E1E2C" w:rsidP="007E1E2C">
      <w:pPr>
        <w:pStyle w:val="NormalWeb"/>
        <w:shd w:val="clear" w:color="auto" w:fill="FFFFFF"/>
        <w:rPr>
          <w:rFonts w:ascii="Calibri" w:hAnsi="Calibri"/>
          <w:color w:val="000000"/>
        </w:rPr>
      </w:pPr>
      <w:r>
        <w:rPr>
          <w:rFonts w:ascii="Calibri" w:hAnsi="Calibri"/>
          <w:color w:val="000000"/>
        </w:rPr>
        <w:t xml:space="preserve">Journalistene spilte med åpne kort overfor myndigheter om alle sine funn, to uker før sakene ble publisert. Men de ble møtt med taushet.  Etter publisering dukket PST selv opp i redaksjonslokalene, på jakt etter all informasjon om funnene. Senere er det kommet frem at PST selv har benyttet falske basestasjoner – uten å følge loven om at all </w:t>
      </w:r>
      <w:proofErr w:type="gramStart"/>
      <w:r>
        <w:rPr>
          <w:rFonts w:ascii="Calibri" w:hAnsi="Calibri"/>
          <w:color w:val="000000"/>
        </w:rPr>
        <w:t>slik</w:t>
      </w:r>
      <w:proofErr w:type="gramEnd"/>
      <w:r>
        <w:rPr>
          <w:rFonts w:ascii="Calibri" w:hAnsi="Calibri"/>
          <w:color w:val="000000"/>
        </w:rPr>
        <w:t xml:space="preserve"> bruk skal rapporteres inn hver gang .</w:t>
      </w:r>
    </w:p>
    <w:p w:rsidR="007E1E2C" w:rsidRDefault="007E1E2C" w:rsidP="007E1E2C">
      <w:pPr>
        <w:pStyle w:val="NormalWeb"/>
        <w:shd w:val="clear" w:color="auto" w:fill="FFFFFF"/>
        <w:rPr>
          <w:rFonts w:ascii="Calibri" w:hAnsi="Calibri"/>
          <w:color w:val="000000"/>
        </w:rPr>
      </w:pPr>
      <w:r>
        <w:rPr>
          <w:rFonts w:ascii="Calibri" w:hAnsi="Calibri"/>
          <w:color w:val="000000"/>
        </w:rPr>
        <w:t> </w:t>
      </w:r>
    </w:p>
    <w:p w:rsidR="007E1E2C" w:rsidRDefault="007E1E2C" w:rsidP="007E1E2C">
      <w:pPr>
        <w:pStyle w:val="NormalWeb"/>
        <w:shd w:val="clear" w:color="auto" w:fill="FFFFFF"/>
        <w:rPr>
          <w:rFonts w:ascii="Calibri" w:hAnsi="Calibri"/>
          <w:color w:val="000000"/>
        </w:rPr>
      </w:pPr>
      <w:r>
        <w:rPr>
          <w:rFonts w:ascii="Calibri" w:hAnsi="Calibri"/>
          <w:color w:val="000000"/>
        </w:rPr>
        <w:t>Juryen er imponert over hvordan journalistene har jobbet metodisk, analytisk og systematisk.  Journalistenes stadige verifisering av egne funn gjorde at sakene fikk sette dagsorden.</w:t>
      </w:r>
    </w:p>
    <w:p w:rsidR="007E1E2C" w:rsidRDefault="007E1E2C" w:rsidP="007E1E2C">
      <w:pPr>
        <w:pStyle w:val="NormalWeb"/>
        <w:shd w:val="clear" w:color="auto" w:fill="FFFFFF"/>
        <w:rPr>
          <w:rFonts w:ascii="Calibri" w:hAnsi="Calibri"/>
          <w:color w:val="000000"/>
        </w:rPr>
      </w:pPr>
      <w:r>
        <w:rPr>
          <w:rFonts w:ascii="Calibri" w:hAnsi="Calibri"/>
          <w:color w:val="000000"/>
        </w:rPr>
        <w:t>Sakene har blitt forbilledlig godt presentert både i avisen og digitalt. Da prosjektet var publisert ble hele databasen gjort tilgjengelig for offentligheten, slik at alle kunne undersøke og sjekke journalistenes funn.</w:t>
      </w:r>
    </w:p>
    <w:p w:rsidR="007E1E2C" w:rsidRDefault="007E1E2C" w:rsidP="007E1E2C">
      <w:pPr>
        <w:pStyle w:val="NormalWeb"/>
        <w:shd w:val="clear" w:color="auto" w:fill="FFFFFF"/>
        <w:rPr>
          <w:rFonts w:ascii="Calibri" w:hAnsi="Calibri"/>
          <w:color w:val="000000"/>
        </w:rPr>
      </w:pPr>
      <w:r>
        <w:rPr>
          <w:rFonts w:ascii="Calibri" w:hAnsi="Calibri"/>
          <w:color w:val="000000"/>
        </w:rPr>
        <w:t> </w:t>
      </w:r>
    </w:p>
    <w:p w:rsidR="007E1E2C" w:rsidRDefault="007E1E2C" w:rsidP="007E1E2C">
      <w:pPr>
        <w:pStyle w:val="NormalWeb"/>
        <w:shd w:val="clear" w:color="auto" w:fill="FFFFFF"/>
        <w:rPr>
          <w:rFonts w:ascii="Calibri" w:hAnsi="Calibri"/>
          <w:color w:val="000000"/>
        </w:rPr>
      </w:pPr>
      <w:r>
        <w:rPr>
          <w:rFonts w:ascii="Calibri" w:hAnsi="Calibri"/>
          <w:color w:val="000000"/>
        </w:rPr>
        <w:t>Sakene har utløst to ulike politietterforskninger og har dokumentert uklare ansvarsforhold mellom offentlige etater og private økter. Dette følges nå opp av Samferdselsdepartementet. Samtidig må PST nå svare for hvorfor etaten har brukt falske basestasjoner i strid med norsk lov.</w:t>
      </w:r>
    </w:p>
    <w:p w:rsidR="005507E6" w:rsidRDefault="005507E6" w:rsidP="007E1E2C">
      <w:pPr>
        <w:pStyle w:val="NormalWeb"/>
        <w:shd w:val="clear" w:color="auto" w:fill="FFFFFF"/>
        <w:rPr>
          <w:rFonts w:ascii="Calibri" w:hAnsi="Calibri"/>
          <w:color w:val="000000"/>
        </w:rPr>
      </w:pPr>
    </w:p>
    <w:p w:rsidR="00907D0B" w:rsidRPr="00907D0B" w:rsidRDefault="005507E6" w:rsidP="00907D0B">
      <w:pPr>
        <w:pStyle w:val="NormalWeb"/>
        <w:shd w:val="clear" w:color="auto" w:fill="FFFFFF"/>
        <w:rPr>
          <w:rFonts w:ascii="Calibri" w:hAnsi="Calibri"/>
          <w:b/>
          <w:color w:val="000000"/>
        </w:rPr>
      </w:pPr>
      <w:r>
        <w:rPr>
          <w:rFonts w:ascii="Calibri" w:hAnsi="Calibri"/>
          <w:b/>
          <w:color w:val="000000"/>
        </w:rPr>
        <w:t>J</w:t>
      </w:r>
      <w:r w:rsidR="00907D0B" w:rsidRPr="00907D0B">
        <w:rPr>
          <w:rFonts w:ascii="Calibri" w:hAnsi="Calibri"/>
          <w:b/>
          <w:color w:val="000000"/>
        </w:rPr>
        <w:t xml:space="preserve">uryen gratulerer </w:t>
      </w:r>
      <w:r w:rsidR="00907D0B" w:rsidRPr="00907D0B">
        <w:rPr>
          <w:rStyle w:val="Sterk"/>
          <w:rFonts w:ascii="Calibri" w:hAnsi="Calibri"/>
          <w:color w:val="000000"/>
        </w:rPr>
        <w:t>Per Anders Johansen, Andreas Bakke Foss og Fredrik</w:t>
      </w:r>
    </w:p>
    <w:p w:rsidR="00907D0B" w:rsidRPr="00907D0B" w:rsidRDefault="00907D0B" w:rsidP="00907D0B">
      <w:pPr>
        <w:pStyle w:val="NormalWeb"/>
        <w:shd w:val="clear" w:color="auto" w:fill="FFFFFF"/>
        <w:rPr>
          <w:rFonts w:ascii="Calibri" w:hAnsi="Calibri"/>
          <w:b/>
          <w:color w:val="000000"/>
        </w:rPr>
      </w:pPr>
      <w:r w:rsidRPr="00907D0B">
        <w:rPr>
          <w:rStyle w:val="Sterk"/>
          <w:rFonts w:ascii="Calibri" w:hAnsi="Calibri"/>
          <w:color w:val="000000"/>
        </w:rPr>
        <w:t xml:space="preserve">Hager Thoresen med </w:t>
      </w:r>
      <w:proofErr w:type="spellStart"/>
      <w:r w:rsidRPr="00907D0B">
        <w:rPr>
          <w:rFonts w:ascii="Calibri" w:hAnsi="Calibri"/>
          <w:b/>
          <w:color w:val="000000"/>
        </w:rPr>
        <w:t>med</w:t>
      </w:r>
      <w:proofErr w:type="spellEnd"/>
      <w:r w:rsidRPr="00907D0B">
        <w:rPr>
          <w:rFonts w:ascii="Calibri" w:hAnsi="Calibri"/>
          <w:b/>
          <w:color w:val="000000"/>
        </w:rPr>
        <w:t xml:space="preserve"> SKUP-diplom for 2014.</w:t>
      </w:r>
      <w:bookmarkStart w:id="0" w:name="_GoBack"/>
      <w:bookmarkEnd w:id="0"/>
    </w:p>
    <w:sectPr w:rsidR="00907D0B" w:rsidRPr="00907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2C"/>
    <w:rsid w:val="005507E6"/>
    <w:rsid w:val="00666624"/>
    <w:rsid w:val="007E1E2C"/>
    <w:rsid w:val="00907D0B"/>
    <w:rsid w:val="00A345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7E1E2C"/>
    <w:pPr>
      <w:spacing w:after="0"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E1E2C"/>
    <w:rPr>
      <w:b/>
      <w:bCs/>
    </w:rPr>
  </w:style>
  <w:style w:type="paragraph" w:styleId="Ingenmellomrom">
    <w:name w:val="No Spacing"/>
    <w:uiPriority w:val="1"/>
    <w:qFormat/>
    <w:rsid w:val="007E1E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7E1E2C"/>
    <w:pPr>
      <w:spacing w:after="0"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E1E2C"/>
    <w:rPr>
      <w:b/>
      <w:bCs/>
    </w:rPr>
  </w:style>
  <w:style w:type="paragraph" w:styleId="Ingenmellomrom">
    <w:name w:val="No Spacing"/>
    <w:uiPriority w:val="1"/>
    <w:qFormat/>
    <w:rsid w:val="007E1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3792">
      <w:bodyDiv w:val="1"/>
      <w:marLeft w:val="0"/>
      <w:marRight w:val="0"/>
      <w:marTop w:val="0"/>
      <w:marBottom w:val="0"/>
      <w:divBdr>
        <w:top w:val="none" w:sz="0" w:space="0" w:color="auto"/>
        <w:left w:val="none" w:sz="0" w:space="0" w:color="auto"/>
        <w:bottom w:val="none" w:sz="0" w:space="0" w:color="auto"/>
        <w:right w:val="none" w:sz="0" w:space="0" w:color="auto"/>
      </w:divBdr>
    </w:div>
    <w:div w:id="1034967643">
      <w:bodyDiv w:val="1"/>
      <w:marLeft w:val="0"/>
      <w:marRight w:val="0"/>
      <w:marTop w:val="0"/>
      <w:marBottom w:val="0"/>
      <w:divBdr>
        <w:top w:val="none" w:sz="0" w:space="0" w:color="auto"/>
        <w:left w:val="none" w:sz="0" w:space="0" w:color="auto"/>
        <w:bottom w:val="none" w:sz="0" w:space="0" w:color="auto"/>
        <w:right w:val="none" w:sz="0" w:space="0" w:color="auto"/>
      </w:divBdr>
    </w:div>
    <w:div w:id="16677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427</Words>
  <Characters>2268</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Schibsted</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Olufsen, Bernt</dc:creator>
  <cp:lastModifiedBy>Olufsen, Bernt</cp:lastModifiedBy>
  <cp:revision>2</cp:revision>
  <cp:lastPrinted>2015-03-19T15:25:00Z</cp:lastPrinted>
  <dcterms:created xsi:type="dcterms:W3CDTF">2015-03-18T13:38:00Z</dcterms:created>
  <dcterms:modified xsi:type="dcterms:W3CDTF">2015-03-19T15:26:00Z</dcterms:modified>
</cp:coreProperties>
</file>