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D3" w:rsidRDefault="004F78D3" w:rsidP="004F78D3">
      <w:pPr>
        <w:pStyle w:val="NormalWeb"/>
      </w:pPr>
      <w:r>
        <w:t>De</w:t>
      </w:r>
      <w:r w:rsidR="002B5477">
        <w:t>t</w:t>
      </w:r>
      <w:r>
        <w:t xml:space="preserve"> begynte med en</w:t>
      </w:r>
      <w:r w:rsidR="002B5477">
        <w:t xml:space="preserve"> ganske ordinær</w:t>
      </w:r>
      <w:r>
        <w:t xml:space="preserve"> ide om å se på sammenhengen mellom dø</w:t>
      </w:r>
      <w:r w:rsidR="002B5477">
        <w:t xml:space="preserve">dsulykker og dårlig veistandard. Men saken </w:t>
      </w:r>
      <w:r>
        <w:t xml:space="preserve">endte opp med å avsløre </w:t>
      </w:r>
      <w:r w:rsidR="002B5477">
        <w:t xml:space="preserve">et omfattende hemmelighold </w:t>
      </w:r>
      <w:r w:rsidR="002B5477">
        <w:t xml:space="preserve">i en stor offentlig etat, en praksis som truet vår rettssikkerheten og kan ha ført til mulige justismord. </w:t>
      </w:r>
    </w:p>
    <w:p w:rsidR="00F47F92" w:rsidRDefault="00F074D7" w:rsidP="004F78D3">
      <w:pPr>
        <w:pStyle w:val="NormalWeb"/>
      </w:pPr>
      <w:r>
        <w:t>I ti år hadde Statens Vegvesen gransket alle dødsulykker på norske veier uten å dele rapportene med pårørende, politi eller rettsvesen. Gjennom et solid arbeid med innsynsbegjæringer og klager</w:t>
      </w:r>
      <w:r w:rsidR="00005755">
        <w:t>,</w:t>
      </w:r>
      <w:r>
        <w:t xml:space="preserve"> klarte journalistene å få ut de hemmeligstemplede rapportene til tross for stor motstand. Rapportene viste at veistandard ha</w:t>
      </w:r>
      <w:r w:rsidR="000C2FD3">
        <w:t>dde hatt stor eller avgjørende betydning for 175</w:t>
      </w:r>
      <w:r>
        <w:t xml:space="preserve"> dødsulykker de siste fem årene.</w:t>
      </w:r>
      <w:r w:rsidR="000C2FD3">
        <w:t xml:space="preserve"> </w:t>
      </w:r>
    </w:p>
    <w:p w:rsidR="00F47F92" w:rsidRDefault="00F47F92" w:rsidP="00F47F92">
      <w:pPr>
        <w:pStyle w:val="NormalWeb"/>
      </w:pPr>
      <w:r>
        <w:t xml:space="preserve">Prosjektet kunne lett endt opp som </w:t>
      </w:r>
      <w:r w:rsidR="00005755">
        <w:t>en grei nyhets</w:t>
      </w:r>
      <w:r>
        <w:t xml:space="preserve">sak om at dårlig norsk veistandard tar </w:t>
      </w:r>
      <w:r w:rsidR="00005755">
        <w:t xml:space="preserve">mange </w:t>
      </w:r>
      <w:r>
        <w:t xml:space="preserve">liv. Juryen er derfor svært imponert over hvordan journalistene rett før publisering forstår at </w:t>
      </w:r>
      <w:r w:rsidR="00005755">
        <w:t>materialet de sitter på har l</w:t>
      </w:r>
      <w:r>
        <w:t>a</w:t>
      </w:r>
      <w:r w:rsidR="00005755">
        <w:t>n</w:t>
      </w:r>
      <w:r>
        <w:t>gt alvorligere dimensjon</w:t>
      </w:r>
      <w:r w:rsidR="00005755">
        <w:t>er</w:t>
      </w:r>
      <w:r>
        <w:t xml:space="preserve"> over seg og bestemmer seg for å grave videre. </w:t>
      </w:r>
      <w:r>
        <w:t>For midtveis er det mange nye spørsmål som dukker opp: hvorfor er rapportene systematisk holdt unna polit</w:t>
      </w:r>
      <w:r w:rsidR="00005755">
        <w:t>i</w:t>
      </w:r>
      <w:r>
        <w:t>et og heller ikke brukt i retten? Og kan dette har ført til at noen har blitt uskyldig dømt? Og kan det også tenkes at staten har unndratt seg erstatningsansvar overfor de pårørende?</w:t>
      </w:r>
    </w:p>
    <w:p w:rsidR="000C2FD3" w:rsidRDefault="00EC08E7" w:rsidP="004F78D3">
      <w:pPr>
        <w:pStyle w:val="NormalWeb"/>
      </w:pPr>
      <w:r>
        <w:t xml:space="preserve">På nytt starter et omfattende kartleggingsarbeid av </w:t>
      </w:r>
      <w:r w:rsidR="000C2FD3">
        <w:t>alle bildrapssaker i perioden</w:t>
      </w:r>
      <w:r w:rsidR="00F47F92">
        <w:t xml:space="preserve"> </w:t>
      </w:r>
      <w:r w:rsidR="00E8759A">
        <w:t>der disse</w:t>
      </w:r>
      <w:r>
        <w:t xml:space="preserve"> systematisk blir sjekket mot</w:t>
      </w:r>
      <w:r w:rsidR="004C4B98">
        <w:t xml:space="preserve"> </w:t>
      </w:r>
      <w:proofErr w:type="spellStart"/>
      <w:r>
        <w:t>ulykkes</w:t>
      </w:r>
      <w:r w:rsidR="004C4B98">
        <w:t>rapportene</w:t>
      </w:r>
      <w:proofErr w:type="spellEnd"/>
      <w:r w:rsidR="00F074D7">
        <w:t>.</w:t>
      </w:r>
      <w:r w:rsidR="000C2FD3">
        <w:t xml:space="preserve"> Konklusjonen </w:t>
      </w:r>
      <w:r w:rsidR="00F47F92">
        <w:t>er</w:t>
      </w:r>
      <w:r w:rsidR="000C2FD3">
        <w:t xml:space="preserve"> rystende: Minst 16 personer hadde blitt tiltalt for bildrap uten at </w:t>
      </w:r>
      <w:proofErr w:type="spellStart"/>
      <w:r w:rsidR="000C2FD3">
        <w:t>ulykkesrapportene</w:t>
      </w:r>
      <w:proofErr w:type="spellEnd"/>
      <w:r>
        <w:t xml:space="preserve"> </w:t>
      </w:r>
      <w:bookmarkStart w:id="0" w:name="_GoBack"/>
      <w:bookmarkEnd w:id="0"/>
      <w:r w:rsidR="000C2FD3">
        <w:t xml:space="preserve">var kjent for politiet eller rettens aktører. </w:t>
      </w:r>
      <w:r>
        <w:t>I tillegg går journalistene</w:t>
      </w:r>
      <w:r w:rsidR="00E8759A">
        <w:t xml:space="preserve"> svært </w:t>
      </w:r>
      <w:r>
        <w:t>omfattende til verks for å spore opp</w:t>
      </w:r>
      <w:r w:rsidR="00E8759A">
        <w:t xml:space="preserve"> bildrapsdømte pårørende til trafikkdrepte. </w:t>
      </w:r>
      <w:r>
        <w:t xml:space="preserve">Møtene med mennesker i livskrise og etiske problemstillinger underveis er imponerende godt løst.  </w:t>
      </w:r>
    </w:p>
    <w:p w:rsidR="00EB324C" w:rsidRDefault="00EB324C" w:rsidP="00EB324C">
      <w:pPr>
        <w:pStyle w:val="NormalWeb"/>
      </w:pPr>
      <w:r>
        <w:t>Saken har fått mange og store konsekvenser. Blant annet har riksadvokaten har beordret gjennomgang av alle bildrapssaker de siste 10 årene</w:t>
      </w:r>
      <w:r>
        <w:t>,</w:t>
      </w:r>
      <w:r>
        <w:t xml:space="preserve"> og rapportene fra Statens Vegvesen er nå obligatorisk i alle straffesaker. </w:t>
      </w:r>
    </w:p>
    <w:p w:rsidR="00EB324C" w:rsidRDefault="00C22D9F" w:rsidP="004F78D3">
      <w:pPr>
        <w:pStyle w:val="NormalWeb"/>
      </w:pPr>
      <w:r>
        <w:t>Juryen vil rose journalistene for et svært systematisk arbeid med både skriftlige og muntlige kilder. Selv om sakens kjerne er hemmelighold, er den lø</w:t>
      </w:r>
      <w:r w:rsidR="00EB324C">
        <w:t xml:space="preserve">st med utelukkende åpne kilder og offentlighetsloven som brekkstang. </w:t>
      </w:r>
    </w:p>
    <w:p w:rsidR="00075B77" w:rsidRDefault="00075B77" w:rsidP="00075B77">
      <w:pPr>
        <w:pStyle w:val="NormalWeb"/>
      </w:pPr>
      <w:r>
        <w:t>Juryen gratulerer</w:t>
      </w:r>
      <w:r w:rsidR="004F78D3">
        <w:t xml:space="preserve"> Ola Mjaaland, Synnøve Åsebø og Ingeborg Huse Amundsen med SKUP-diplom for 2014</w:t>
      </w:r>
      <w:r>
        <w:t>»</w:t>
      </w:r>
    </w:p>
    <w:p w:rsidR="00075B77" w:rsidRDefault="00075B77" w:rsidP="00075B77">
      <w:pPr>
        <w:pStyle w:val="Ingenmellomrom"/>
      </w:pPr>
    </w:p>
    <w:p w:rsidR="00075B77" w:rsidRDefault="00075B77" w:rsidP="00075B77">
      <w:pPr>
        <w:pStyle w:val="Ingenmellomrom"/>
      </w:pPr>
    </w:p>
    <w:p w:rsidR="005F7D5B" w:rsidRDefault="00E8759A"/>
    <w:sectPr w:rsidR="005F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77"/>
    <w:rsid w:val="00005755"/>
    <w:rsid w:val="00010B2D"/>
    <w:rsid w:val="00075B77"/>
    <w:rsid w:val="00087033"/>
    <w:rsid w:val="000C2FD3"/>
    <w:rsid w:val="002B5477"/>
    <w:rsid w:val="004A3B1D"/>
    <w:rsid w:val="004C4B98"/>
    <w:rsid w:val="004F78D3"/>
    <w:rsid w:val="005C5328"/>
    <w:rsid w:val="00BA7AEF"/>
    <w:rsid w:val="00C22D9F"/>
    <w:rsid w:val="00E638DC"/>
    <w:rsid w:val="00E8759A"/>
    <w:rsid w:val="00EB324C"/>
    <w:rsid w:val="00EC08E7"/>
    <w:rsid w:val="00F074D7"/>
    <w:rsid w:val="00F47F92"/>
    <w:rsid w:val="00F57A9D"/>
    <w:rsid w:val="00F6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75B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75B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 ASA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Husby</dc:creator>
  <cp:lastModifiedBy>Kirsti Husby</cp:lastModifiedBy>
  <cp:revision>9</cp:revision>
  <dcterms:created xsi:type="dcterms:W3CDTF">2015-03-13T06:56:00Z</dcterms:created>
  <dcterms:modified xsi:type="dcterms:W3CDTF">2015-03-13T08:33:00Z</dcterms:modified>
</cp:coreProperties>
</file>